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073"/>
        <w:gridCol w:w="3402"/>
      </w:tblGrid>
      <w:tr w:rsidR="00B753A5" w:rsidRPr="009F4FFF" w:rsidTr="00B753A5">
        <w:tc>
          <w:tcPr>
            <w:tcW w:w="2808" w:type="dxa"/>
          </w:tcPr>
          <w:p w:rsidR="00B753A5" w:rsidRPr="00851703" w:rsidRDefault="00B753A5" w:rsidP="0085170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0760B">
              <w:rPr>
                <w:rFonts w:ascii="Times New Roman" w:hAnsi="Times New Roman"/>
              </w:rPr>
              <w:t xml:space="preserve">Противогаз </w:t>
            </w:r>
            <w:r w:rsidR="00851703" w:rsidRPr="00851703">
              <w:rPr>
                <w:rFonts w:ascii="Times New Roman" w:hAnsi="Times New Roman"/>
                <w:b/>
              </w:rPr>
              <w:t xml:space="preserve">ДОТ </w:t>
            </w:r>
            <w:r w:rsidRPr="00851703">
              <w:rPr>
                <w:rFonts w:ascii="Times New Roman" w:hAnsi="Times New Roman"/>
                <w:b/>
              </w:rPr>
              <w:t xml:space="preserve">600 марки </w:t>
            </w:r>
            <w:r w:rsidR="0001149E" w:rsidRPr="00851703">
              <w:rPr>
                <w:rFonts w:ascii="Times New Roman" w:hAnsi="Times New Roman"/>
                <w:b/>
              </w:rPr>
              <w:t>А2В3Е3</w:t>
            </w:r>
            <w:r w:rsidRPr="00851703">
              <w:rPr>
                <w:rFonts w:ascii="Times New Roman" w:hAnsi="Times New Roman"/>
                <w:b/>
              </w:rPr>
              <w:t>Р3</w:t>
            </w:r>
            <w:r w:rsidR="00851703" w:rsidRPr="00851703">
              <w:rPr>
                <w:rFonts w:ascii="Times New Roman" w:hAnsi="Times New Roman"/>
                <w:b/>
              </w:rPr>
              <w:t xml:space="preserve"> </w:t>
            </w:r>
            <w:r w:rsidRPr="00851703">
              <w:rPr>
                <w:rFonts w:ascii="Times New Roman" w:hAnsi="Times New Roman"/>
                <w:b/>
              </w:rPr>
              <w:t>R</w:t>
            </w:r>
            <w:r w:rsidR="00851703" w:rsidRPr="00851703">
              <w:rPr>
                <w:rFonts w:ascii="Times New Roman" w:hAnsi="Times New Roman"/>
                <w:b/>
              </w:rPr>
              <w:t xml:space="preserve"> </w:t>
            </w:r>
            <w:r w:rsidRPr="00851703">
              <w:rPr>
                <w:rFonts w:ascii="Times New Roman" w:hAnsi="Times New Roman"/>
                <w:b/>
              </w:rPr>
              <w:t>D</w:t>
            </w:r>
            <w:r w:rsidR="00851703">
              <w:rPr>
                <w:rFonts w:ascii="Times New Roman" w:hAnsi="Times New Roman"/>
              </w:rPr>
              <w:t xml:space="preserve"> категории 2 по лицевой части</w:t>
            </w:r>
            <w:r w:rsidRPr="0050760B">
              <w:rPr>
                <w:rFonts w:ascii="Times New Roman" w:hAnsi="Times New Roman"/>
              </w:rPr>
              <w:t xml:space="preserve"> </w:t>
            </w:r>
            <w:r w:rsidR="00673AAD" w:rsidRPr="00851703">
              <w:rPr>
                <w:rFonts w:ascii="Times New Roman" w:hAnsi="Times New Roman"/>
                <w:b/>
              </w:rPr>
              <w:t>ШМ-2012</w:t>
            </w:r>
            <w:r w:rsidR="00851703" w:rsidRPr="00851703">
              <w:rPr>
                <w:rFonts w:ascii="Times New Roman" w:hAnsi="Times New Roman"/>
                <w:b/>
              </w:rPr>
              <w:t xml:space="preserve"> (</w:t>
            </w:r>
            <w:r w:rsidR="002672D3">
              <w:rPr>
                <w:rFonts w:ascii="Times New Roman" w:hAnsi="Times New Roman"/>
                <w:b/>
              </w:rPr>
              <w:t>3</w:t>
            </w:r>
            <w:bookmarkStart w:id="0" w:name="_GoBack"/>
            <w:bookmarkEnd w:id="0"/>
            <w:r w:rsidR="00851703" w:rsidRPr="00851703">
              <w:rPr>
                <w:rFonts w:ascii="Times New Roman" w:hAnsi="Times New Roman"/>
                <w:b/>
              </w:rPr>
              <w:t xml:space="preserve"> рост)</w:t>
            </w:r>
          </w:p>
          <w:p w:rsidR="00851703" w:rsidRPr="00851703" w:rsidRDefault="00851703" w:rsidP="0085170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51703">
              <w:rPr>
                <w:rFonts w:ascii="Times New Roman" w:hAnsi="Times New Roman"/>
                <w:b/>
              </w:rPr>
              <w:t>Арт. 102-132-018</w:t>
            </w:r>
            <w:r w:rsidR="002672D3">
              <w:rPr>
                <w:rFonts w:ascii="Times New Roman" w:hAnsi="Times New Roman"/>
                <w:b/>
              </w:rPr>
              <w:t>4</w:t>
            </w:r>
          </w:p>
          <w:p w:rsidR="00851703" w:rsidRDefault="00851703" w:rsidP="0085170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753A5" w:rsidRPr="0050760B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3" w:type="dxa"/>
          </w:tcPr>
          <w:p w:rsidR="00851703" w:rsidRPr="009F4FFF" w:rsidRDefault="00851703" w:rsidP="00851703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E4B77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возможным выбросом вредных веществ.</w:t>
            </w:r>
          </w:p>
          <w:p w:rsidR="00851703" w:rsidRPr="00B753A5" w:rsidRDefault="00851703" w:rsidP="00851703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F4FFF">
              <w:rPr>
                <w:rFonts w:ascii="Times New Roman" w:hAnsi="Times New Roman"/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 и аэрозолей (пыль, дым, туман).</w:t>
            </w:r>
          </w:p>
          <w:p w:rsidR="00851703" w:rsidRDefault="00B753A5" w:rsidP="00851703">
            <w:pPr>
              <w:pStyle w:val="a6"/>
              <w:spacing w:before="0" w:beforeAutospacing="0" w:after="0" w:afterAutospacing="0"/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</w:pPr>
            <w:r w:rsidRPr="00851703">
              <w:rPr>
                <w:b/>
                <w:shd w:val="clear" w:color="auto" w:fill="FFFFFF"/>
              </w:rPr>
              <w:t>Состав:</w:t>
            </w:r>
            <w:r w:rsidRPr="009F4FFF">
              <w:rPr>
                <w:shd w:val="clear" w:color="auto" w:fill="FFFFFF"/>
              </w:rPr>
              <w:t xml:space="preserve"> </w:t>
            </w:r>
            <w:r w:rsidR="00673AAD">
              <w:rPr>
                <w:shd w:val="clear" w:color="auto" w:fill="FFFFFF"/>
              </w:rPr>
              <w:t>шлем-</w:t>
            </w:r>
            <w:r>
              <w:rPr>
                <w:shd w:val="clear" w:color="auto" w:fill="FFFFFF"/>
              </w:rPr>
              <w:t>маска</w:t>
            </w:r>
            <w:r w:rsidR="00673AAD">
              <w:rPr>
                <w:shd w:val="clear" w:color="auto" w:fill="FFFFFF"/>
              </w:rPr>
              <w:t xml:space="preserve"> ШМ-2012</w:t>
            </w:r>
            <w:r>
              <w:rPr>
                <w:shd w:val="clear" w:color="auto" w:fill="FFFFFF"/>
              </w:rPr>
              <w:t xml:space="preserve"> с резьбовым соединением</w:t>
            </w:r>
            <w:r w:rsidRPr="009F4FFF">
              <w:rPr>
                <w:shd w:val="clear" w:color="auto" w:fill="FFFFFF"/>
              </w:rPr>
              <w:t xml:space="preserve">, комбинированный </w:t>
            </w:r>
            <w:proofErr w:type="gramStart"/>
            <w:r w:rsidRPr="009F4FFF">
              <w:rPr>
                <w:shd w:val="clear" w:color="auto" w:fill="FFFFFF"/>
              </w:rPr>
              <w:t>фильтр </w:t>
            </w:r>
            <w:r w:rsidR="0001149E">
              <w:t xml:space="preserve"> </w:t>
            </w:r>
            <w:r w:rsidR="00851703">
              <w:t>ДОТ</w:t>
            </w:r>
            <w:proofErr w:type="gramEnd"/>
            <w:r w:rsidR="00851703">
              <w:t xml:space="preserve"> марки </w:t>
            </w:r>
            <w:r w:rsidR="0001149E">
              <w:t>А2В3Е3</w:t>
            </w:r>
            <w:r w:rsidRPr="009F4FFF">
              <w:t>Р3</w:t>
            </w:r>
            <w:r w:rsidR="00851703">
              <w:t xml:space="preserve"> </w:t>
            </w:r>
            <w:r>
              <w:rPr>
                <w:lang w:val="en-US"/>
              </w:rPr>
              <w:t>R</w:t>
            </w:r>
            <w:r w:rsidR="00851703">
              <w:t xml:space="preserve"> </w:t>
            </w:r>
            <w:r>
              <w:rPr>
                <w:lang w:val="en-US"/>
              </w:rPr>
              <w:t>D</w:t>
            </w:r>
            <w:r w:rsidRPr="009F4FFF">
              <w:t xml:space="preserve"> </w:t>
            </w:r>
            <w:r w:rsidRPr="009F4FFF">
              <w:rPr>
                <w:shd w:val="clear" w:color="auto" w:fill="FFFFFF"/>
              </w:rPr>
              <w:t xml:space="preserve"> в металлическом исполнении, </w:t>
            </w:r>
            <w:proofErr w:type="spellStart"/>
            <w:r w:rsidRPr="009F4FFF">
              <w:rPr>
                <w:shd w:val="clear" w:color="auto" w:fill="FFFFFF"/>
              </w:rPr>
              <w:t>гофротрубка</w:t>
            </w:r>
            <w:proofErr w:type="spellEnd"/>
            <w:r w:rsidRPr="009F4FFF">
              <w:rPr>
                <w:shd w:val="clear" w:color="auto" w:fill="FFFFFF"/>
              </w:rPr>
              <w:t>, сумка для хранения и ношения противогаза</w:t>
            </w:r>
            <w:r w:rsidR="00851703">
              <w:rPr>
                <w:shd w:val="clear" w:color="auto" w:fill="FFFFFF"/>
              </w:rPr>
              <w:t xml:space="preserve">, паспорт, руководство по эксплуатации. </w:t>
            </w:r>
            <w:r w:rsidRPr="009F4FFF">
              <w:br/>
            </w:r>
            <w:r w:rsidR="00851703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Класс защиты по вредным веществам:</w:t>
            </w:r>
          </w:p>
          <w:p w:rsidR="00851703" w:rsidRDefault="00851703" w:rsidP="00F6731B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</w:t>
            </w:r>
          </w:p>
          <w:p w:rsidR="00851703" w:rsidRPr="00851703" w:rsidRDefault="00851703" w:rsidP="00F6731B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3 (высокой эффективности)</w:t>
            </w:r>
          </w:p>
          <w:p w:rsidR="00851703" w:rsidRPr="00851703" w:rsidRDefault="00851703" w:rsidP="00851703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3 (высокой эффективности)</w:t>
            </w:r>
          </w:p>
          <w:p w:rsidR="00851703" w:rsidRPr="00851703" w:rsidRDefault="00851703" w:rsidP="00851703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</w:t>
            </w:r>
          </w:p>
          <w:p w:rsidR="00851703" w:rsidRPr="00851703" w:rsidRDefault="00851703" w:rsidP="00851703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:rsidR="00851703" w:rsidRPr="00851703" w:rsidRDefault="00851703" w:rsidP="00851703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851703" w:rsidRPr="00851703" w:rsidRDefault="00851703" w:rsidP="00851703">
            <w:pPr>
              <w:pStyle w:val="a6"/>
              <w:numPr>
                <w:ilvl w:val="0"/>
                <w:numId w:val="1"/>
              </w:numPr>
              <w:spacing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85170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:rsidR="00B753A5" w:rsidRDefault="00673AAD" w:rsidP="00851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Фильтры имеют</w:t>
            </w:r>
            <w:r w:rsidR="00B753A5" w:rsidRPr="002E4B77">
              <w:rPr>
                <w:rFonts w:ascii="Times New Roman" w:hAnsi="Times New Roman"/>
              </w:rPr>
              <w:t xml:space="preserve"> круглую резьбу наружным </w:t>
            </w:r>
            <w:r w:rsidR="00B753A5">
              <w:rPr>
                <w:rFonts w:ascii="Times New Roman" w:hAnsi="Times New Roman"/>
              </w:rPr>
              <w:t xml:space="preserve">диаметром 40 мм по ГОСТ 8762-75. </w:t>
            </w:r>
            <w:r w:rsidR="00B753A5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Обязательное указание типа резьбы в маркировке маски и фильтра.</w:t>
            </w:r>
          </w:p>
          <w:p w:rsidR="00B753A5" w:rsidRPr="002E4B77" w:rsidRDefault="00FE574E" w:rsidP="00851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Шлем-маска ШМ-2012 имеет</w:t>
            </w:r>
            <w:r w:rsidR="00B753A5" w:rsidRPr="002E4B7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четыре </w:t>
            </w:r>
            <w:r w:rsidR="00B753A5" w:rsidRPr="002E4B77">
              <w:rPr>
                <w:rFonts w:ascii="Times New Roman" w:hAnsi="Times New Roman"/>
              </w:rPr>
              <w:t>размера</w:t>
            </w:r>
            <w:r w:rsidR="00851703">
              <w:rPr>
                <w:rFonts w:ascii="Times New Roman" w:hAnsi="Times New Roman"/>
              </w:rPr>
              <w:t>: 1,2,3,4.</w:t>
            </w:r>
          </w:p>
          <w:p w:rsidR="00B753A5" w:rsidRPr="002E4B77" w:rsidRDefault="00B753A5" w:rsidP="00851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B77">
              <w:rPr>
                <w:rFonts w:ascii="Times New Roman" w:hAnsi="Times New Roman"/>
              </w:rPr>
              <w:t xml:space="preserve">Коэффициент подсоса под маску, % не более – </w:t>
            </w:r>
            <w:r>
              <w:rPr>
                <w:rFonts w:ascii="Times New Roman" w:hAnsi="Times New Roman"/>
              </w:rPr>
              <w:t>0,0</w:t>
            </w:r>
            <w:r w:rsidR="00851703">
              <w:rPr>
                <w:rFonts w:ascii="Times New Roman" w:hAnsi="Times New Roman"/>
              </w:rPr>
              <w:t>001.</w:t>
            </w:r>
          </w:p>
          <w:p w:rsidR="00B753A5" w:rsidRPr="002E4B77" w:rsidRDefault="00B753A5" w:rsidP="00851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B77">
              <w:rPr>
                <w:rFonts w:ascii="Times New Roman" w:hAnsi="Times New Roman"/>
              </w:rPr>
              <w:t xml:space="preserve">Площадь поля </w:t>
            </w:r>
            <w:proofErr w:type="gramStart"/>
            <w:r w:rsidRPr="002E4B77">
              <w:rPr>
                <w:rFonts w:ascii="Times New Roman" w:hAnsi="Times New Roman"/>
              </w:rPr>
              <w:t>зрения,%</w:t>
            </w:r>
            <w:proofErr w:type="gramEnd"/>
            <w:r w:rsidRPr="002E4B77">
              <w:rPr>
                <w:rFonts w:ascii="Times New Roman" w:hAnsi="Times New Roman"/>
              </w:rPr>
              <w:t xml:space="preserve"> не менее – 70</w:t>
            </w:r>
          </w:p>
          <w:p w:rsidR="00B753A5" w:rsidRPr="002E4B77" w:rsidRDefault="00B753A5" w:rsidP="00851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B77">
              <w:rPr>
                <w:rFonts w:ascii="Times New Roman" w:hAnsi="Times New Roman"/>
              </w:rPr>
              <w:t>Объемное содержание диоксида углерода во вдыхаемом воздухе, % не более – 0,5</w:t>
            </w:r>
          </w:p>
          <w:p w:rsidR="00B753A5" w:rsidRDefault="00B753A5" w:rsidP="008517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фильтра: коричневый, серый, желтый</w:t>
            </w:r>
            <w:r>
              <w:rPr>
                <w:rFonts w:ascii="Times New Roman" w:eastAsia="Times New Roman" w:hAnsi="Times New Roman"/>
              </w:rPr>
              <w:t>, белый</w:t>
            </w:r>
            <w:r w:rsidRPr="00533BD4">
              <w:rPr>
                <w:rFonts w:ascii="Times New Roman" w:eastAsia="Times New Roman" w:hAnsi="Times New Roman"/>
              </w:rPr>
              <w:t xml:space="preserve">. </w:t>
            </w:r>
          </w:p>
          <w:p w:rsidR="00B753A5" w:rsidRPr="00533BD4" w:rsidRDefault="00B753A5" w:rsidP="008517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Гарантийный срок хранения 5 лет.</w:t>
            </w:r>
          </w:p>
          <w:p w:rsidR="00B753A5" w:rsidRPr="00533BD4" w:rsidRDefault="00B753A5" w:rsidP="008517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010F4">
              <w:rPr>
                <w:rFonts w:ascii="Times New Roman" w:eastAsia="Times New Roman" w:hAnsi="Times New Roman"/>
              </w:rPr>
              <w:t>Срок годности: зависит от условий эксплуатации, но не более гарантийного срока хранения.</w:t>
            </w:r>
          </w:p>
          <w:p w:rsidR="00851703" w:rsidRDefault="00B753A5" w:rsidP="00851703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B753A5" w:rsidRPr="009F4FFF" w:rsidRDefault="00851703" w:rsidP="00851703">
            <w:pPr>
              <w:pStyle w:val="a3"/>
              <w:jc w:val="both"/>
              <w:rPr>
                <w:rFonts w:ascii="Times New Roman" w:hAnsi="Times New Roman"/>
              </w:rPr>
            </w:pPr>
            <w:r w:rsidRPr="009F4FFF">
              <w:rPr>
                <w:rFonts w:ascii="Times New Roman" w:hAnsi="Times New Roman"/>
                <w:shd w:val="clear" w:color="auto" w:fill="FFFFFF"/>
              </w:rPr>
              <w:t>ТР ТС 019/2011, ГОСТ 12.4.121-2015,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ГОСТ 12.4.235-2019, ГОСТ 12.4.166-2018.</w:t>
            </w:r>
          </w:p>
        </w:tc>
        <w:tc>
          <w:tcPr>
            <w:tcW w:w="3402" w:type="dxa"/>
          </w:tcPr>
          <w:p w:rsidR="00B753A5" w:rsidRPr="009F4FFF" w:rsidRDefault="00851703" w:rsidP="0085170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19300" cy="3028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07F00"/>
    <w:multiLevelType w:val="hybridMultilevel"/>
    <w:tmpl w:val="FC48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5569B"/>
    <w:multiLevelType w:val="multilevel"/>
    <w:tmpl w:val="617A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5368E"/>
    <w:multiLevelType w:val="hybridMultilevel"/>
    <w:tmpl w:val="66008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14238D"/>
    <w:rsid w:val="002672D3"/>
    <w:rsid w:val="00673AAD"/>
    <w:rsid w:val="00851703"/>
    <w:rsid w:val="00B753A5"/>
    <w:rsid w:val="00BA523D"/>
    <w:rsid w:val="00BD5880"/>
    <w:rsid w:val="00DF46F9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3FFB"/>
  <w15:docId w15:val="{127308F3-196F-42A3-B6D4-3C0BEBD6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517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9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5</cp:revision>
  <dcterms:created xsi:type="dcterms:W3CDTF">2021-11-24T09:57:00Z</dcterms:created>
  <dcterms:modified xsi:type="dcterms:W3CDTF">2026-05-17T18:55:00Z</dcterms:modified>
</cp:coreProperties>
</file>