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9214"/>
        <w:gridCol w:w="2841"/>
      </w:tblGrid>
      <w:tr w:rsidR="00B753A5" w:rsidRPr="009F4FFF" w14:paraId="05DE34BB" w14:textId="77777777" w:rsidTr="00CF1434">
        <w:tc>
          <w:tcPr>
            <w:tcW w:w="2518" w:type="dxa"/>
          </w:tcPr>
          <w:p w14:paraId="54EE9C78" w14:textId="2E9BE560" w:rsidR="00B753A5" w:rsidRDefault="00B753A5" w:rsidP="006265AD">
            <w:pPr>
              <w:spacing w:after="0" w:line="240" w:lineRule="auto"/>
              <w:jc w:val="both"/>
              <w:rPr>
                <w:rFonts w:ascii="Fira Sans" w:hAnsi="Fira Sans" w:cstheme="minorHAnsi"/>
                <w:b/>
              </w:rPr>
            </w:pPr>
            <w:r w:rsidRPr="007F5A77">
              <w:rPr>
                <w:rFonts w:ascii="Fira Sans" w:hAnsi="Fira Sans" w:cstheme="minorHAnsi"/>
              </w:rPr>
              <w:t xml:space="preserve">Противогаз </w:t>
            </w:r>
            <w:r w:rsidRPr="006265AD">
              <w:rPr>
                <w:rFonts w:ascii="Fira Sans" w:hAnsi="Fira Sans" w:cstheme="minorHAnsi"/>
                <w:b/>
              </w:rPr>
              <w:t xml:space="preserve">ДОТ 600 марки </w:t>
            </w:r>
            <w:r w:rsidR="00307281" w:rsidRPr="006265AD">
              <w:rPr>
                <w:rFonts w:ascii="Fira Sans" w:hAnsi="Fira Sans" w:cstheme="minorHAnsi"/>
                <w:b/>
              </w:rPr>
              <w:t>А2В2Е2К1АХ</w:t>
            </w:r>
            <w:r w:rsidRPr="006265AD">
              <w:rPr>
                <w:rFonts w:ascii="Fira Sans" w:hAnsi="Fira Sans" w:cstheme="minorHAnsi"/>
                <w:b/>
              </w:rPr>
              <w:t>Р3</w:t>
            </w:r>
            <w:r w:rsidR="006265AD">
              <w:rPr>
                <w:rFonts w:ascii="Fira Sans" w:hAnsi="Fira Sans" w:cstheme="minorHAnsi"/>
                <w:b/>
              </w:rPr>
              <w:t xml:space="preserve"> </w:t>
            </w:r>
            <w:r w:rsidRPr="006265AD">
              <w:rPr>
                <w:rFonts w:ascii="Fira Sans" w:hAnsi="Fira Sans" w:cstheme="minorHAnsi"/>
                <w:b/>
                <w:lang w:val="en-US"/>
              </w:rPr>
              <w:t>R</w:t>
            </w:r>
            <w:r w:rsidR="006265AD">
              <w:rPr>
                <w:rFonts w:ascii="Fira Sans" w:hAnsi="Fira Sans" w:cstheme="minorHAnsi"/>
                <w:b/>
              </w:rPr>
              <w:t xml:space="preserve"> </w:t>
            </w:r>
            <w:r w:rsidRPr="006265AD">
              <w:rPr>
                <w:rFonts w:ascii="Fira Sans" w:hAnsi="Fira Sans" w:cstheme="minorHAnsi"/>
                <w:b/>
                <w:lang w:val="en-US"/>
              </w:rPr>
              <w:t>D</w:t>
            </w:r>
            <w:r w:rsidRPr="007F5A77">
              <w:rPr>
                <w:rFonts w:ascii="Fira Sans" w:hAnsi="Fira Sans" w:cstheme="minorHAnsi"/>
              </w:rPr>
              <w:t xml:space="preserve"> </w:t>
            </w:r>
            <w:r w:rsidR="00EE0560" w:rsidRPr="007F5A77">
              <w:rPr>
                <w:rFonts w:ascii="Fira Sans" w:hAnsi="Fira Sans" w:cstheme="minorHAnsi"/>
              </w:rPr>
              <w:t xml:space="preserve">категории 2 по лицевой части </w:t>
            </w:r>
            <w:r w:rsidR="00EE0560" w:rsidRPr="006265AD">
              <w:rPr>
                <w:rFonts w:ascii="Fira Sans" w:hAnsi="Fira Sans" w:cstheme="minorHAnsi"/>
                <w:b/>
              </w:rPr>
              <w:t>ШМ-2012</w:t>
            </w:r>
            <w:r w:rsidR="006265AD" w:rsidRPr="006265AD">
              <w:rPr>
                <w:rFonts w:ascii="Fira Sans" w:hAnsi="Fira Sans" w:cstheme="minorHAnsi"/>
                <w:b/>
              </w:rPr>
              <w:t xml:space="preserve"> (</w:t>
            </w:r>
            <w:r w:rsidR="00553112">
              <w:rPr>
                <w:rFonts w:ascii="Fira Sans" w:hAnsi="Fira Sans" w:cstheme="minorHAnsi"/>
                <w:b/>
              </w:rPr>
              <w:t>4</w:t>
            </w:r>
            <w:bookmarkStart w:id="0" w:name="_GoBack"/>
            <w:bookmarkEnd w:id="0"/>
            <w:r w:rsidR="006265AD" w:rsidRPr="006265AD">
              <w:rPr>
                <w:rFonts w:ascii="Fira Sans" w:hAnsi="Fira Sans" w:cstheme="minorHAnsi"/>
                <w:b/>
              </w:rPr>
              <w:t xml:space="preserve"> рост)</w:t>
            </w:r>
          </w:p>
          <w:p w14:paraId="0444E5B2" w14:textId="77777777" w:rsidR="00CF1434" w:rsidRDefault="00CF1434" w:rsidP="006265AD">
            <w:pPr>
              <w:spacing w:after="0" w:line="240" w:lineRule="auto"/>
              <w:jc w:val="both"/>
              <w:rPr>
                <w:rFonts w:ascii="Fira Sans" w:hAnsi="Fira Sans" w:cstheme="minorHAnsi"/>
              </w:rPr>
            </w:pPr>
          </w:p>
          <w:p w14:paraId="641AEE3E" w14:textId="7832B99B" w:rsidR="00553112" w:rsidRPr="00553112" w:rsidRDefault="006265AD" w:rsidP="00553112">
            <w:pPr>
              <w:spacing w:after="0" w:line="240" w:lineRule="auto"/>
              <w:jc w:val="both"/>
              <w:rPr>
                <w:rFonts w:ascii="Fira Sans" w:hAnsi="Fira Sans" w:cstheme="minorHAnsi"/>
                <w:b/>
              </w:rPr>
            </w:pPr>
            <w:r w:rsidRPr="006265AD">
              <w:rPr>
                <w:rFonts w:ascii="Fira Sans" w:hAnsi="Fira Sans" w:cstheme="minorHAnsi"/>
                <w:b/>
              </w:rPr>
              <w:t>Арт</w:t>
            </w:r>
            <w:r w:rsidRPr="00CF1434">
              <w:rPr>
                <w:rFonts w:ascii="Fira Sans" w:hAnsi="Fira Sans" w:cstheme="minorHAnsi"/>
                <w:b/>
              </w:rPr>
              <w:t xml:space="preserve">. </w:t>
            </w:r>
            <w:r w:rsidR="00553112" w:rsidRPr="00553112">
              <w:rPr>
                <w:rFonts w:ascii="Fira Sans" w:hAnsi="Fira Sans" w:cstheme="minorHAnsi"/>
                <w:b/>
              </w:rPr>
              <w:t>102-132-0176</w:t>
            </w:r>
          </w:p>
          <w:p w14:paraId="5468CBCE" w14:textId="01D34D92" w:rsidR="006265AD" w:rsidRPr="00553112" w:rsidRDefault="006265AD" w:rsidP="006265AD">
            <w:pPr>
              <w:spacing w:after="0" w:line="240" w:lineRule="auto"/>
              <w:jc w:val="both"/>
              <w:rPr>
                <w:rFonts w:ascii="Fira Sans" w:hAnsi="Fira Sans" w:cstheme="minorHAnsi"/>
                <w:b/>
              </w:rPr>
            </w:pPr>
          </w:p>
          <w:p w14:paraId="6BE5D1EF" w14:textId="03DC2A8D" w:rsidR="006265AD" w:rsidRPr="007F5A77" w:rsidRDefault="006265AD" w:rsidP="006265AD">
            <w:pPr>
              <w:spacing w:after="0" w:line="240" w:lineRule="auto"/>
              <w:jc w:val="both"/>
              <w:rPr>
                <w:rFonts w:ascii="Fira Sans" w:hAnsi="Fira Sans" w:cstheme="minorHAnsi"/>
              </w:rPr>
            </w:pPr>
          </w:p>
          <w:p w14:paraId="057859DA" w14:textId="751BB2C5" w:rsidR="00EE0560" w:rsidRPr="007F5A77" w:rsidRDefault="00EE0560" w:rsidP="00EE067A">
            <w:pPr>
              <w:spacing w:after="0" w:line="240" w:lineRule="auto"/>
              <w:jc w:val="center"/>
              <w:rPr>
                <w:rFonts w:ascii="Fira Sans" w:hAnsi="Fira Sans" w:cstheme="minorHAnsi"/>
              </w:rPr>
            </w:pPr>
          </w:p>
          <w:p w14:paraId="42A620B5" w14:textId="7A41A461" w:rsidR="00EE0560" w:rsidRPr="007F5A77" w:rsidRDefault="00EE0560" w:rsidP="00EE067A">
            <w:pPr>
              <w:spacing w:after="0" w:line="240" w:lineRule="auto"/>
              <w:jc w:val="center"/>
              <w:rPr>
                <w:rFonts w:ascii="Fira Sans" w:hAnsi="Fira Sans" w:cstheme="minorHAnsi"/>
              </w:rPr>
            </w:pPr>
          </w:p>
          <w:p w14:paraId="434C1B45" w14:textId="77777777" w:rsidR="00EE0560" w:rsidRPr="007F5A77" w:rsidRDefault="00EE0560" w:rsidP="00EE067A">
            <w:pPr>
              <w:spacing w:after="0" w:line="240" w:lineRule="auto"/>
              <w:jc w:val="center"/>
              <w:rPr>
                <w:rFonts w:ascii="Fira Sans" w:hAnsi="Fira Sans" w:cstheme="minorHAnsi"/>
              </w:rPr>
            </w:pPr>
          </w:p>
          <w:p w14:paraId="60F57DE9" w14:textId="291EB120" w:rsidR="00B753A5" w:rsidRPr="007F5A77" w:rsidRDefault="00B753A5" w:rsidP="00B753A5">
            <w:pPr>
              <w:spacing w:after="0" w:line="240" w:lineRule="auto"/>
              <w:jc w:val="center"/>
              <w:rPr>
                <w:rFonts w:ascii="Fira Sans" w:hAnsi="Fira Sans"/>
              </w:rPr>
            </w:pPr>
          </w:p>
        </w:tc>
        <w:tc>
          <w:tcPr>
            <w:tcW w:w="9214" w:type="dxa"/>
          </w:tcPr>
          <w:p w14:paraId="44EC3713" w14:textId="36B22131" w:rsidR="00B753A5" w:rsidRPr="007F5A77" w:rsidRDefault="00EE0560" w:rsidP="00CF1434">
            <w:pPr>
              <w:pStyle w:val="a3"/>
              <w:jc w:val="both"/>
              <w:rPr>
                <w:rFonts w:ascii="Fira Sans" w:hAnsi="Fira Sans" w:cstheme="minorHAnsi"/>
                <w:shd w:val="clear" w:color="auto" w:fill="FFFFFF"/>
              </w:rPr>
            </w:pPr>
            <w:r w:rsidRPr="007F5A77">
              <w:rPr>
                <w:rFonts w:ascii="Fira Sans" w:hAnsi="Fira Sans" w:cstheme="minorHAnsi"/>
                <w:shd w:val="clear" w:color="auto" w:fill="FFFFFF"/>
              </w:rPr>
              <w:t>Для всех категорий работников при работе в производственных условиях, связанных с возможным выбросом вредных веществ.</w:t>
            </w:r>
            <w:r w:rsidR="006265AD">
              <w:rPr>
                <w:rFonts w:ascii="Fira Sans" w:hAnsi="Fira Sans" w:cstheme="minorHAnsi"/>
                <w:shd w:val="clear" w:color="auto" w:fill="FFFFFF"/>
              </w:rPr>
              <w:t xml:space="preserve"> </w:t>
            </w:r>
            <w:r w:rsidRPr="007F5A77">
              <w:rPr>
                <w:rFonts w:ascii="Fira Sans" w:hAnsi="Fira Sans" w:cstheme="minorHAnsi"/>
                <w:shd w:val="clear" w:color="auto" w:fill="FFFFFF"/>
              </w:rPr>
              <w:t xml:space="preserve">Предназначен для защиты органов дыхания, лица и глаз человека от паро- и </w:t>
            </w:r>
            <w:proofErr w:type="gramStart"/>
            <w:r w:rsidRPr="007F5A77">
              <w:rPr>
                <w:rFonts w:ascii="Fira Sans" w:hAnsi="Fira Sans" w:cstheme="minorHAnsi"/>
                <w:shd w:val="clear" w:color="auto" w:fill="FFFFFF"/>
              </w:rPr>
              <w:t>газообразных вредных веществ</w:t>
            </w:r>
            <w:proofErr w:type="gramEnd"/>
            <w:r w:rsidRPr="007F5A77">
              <w:rPr>
                <w:rFonts w:ascii="Fira Sans" w:hAnsi="Fira Sans" w:cstheme="minorHAnsi"/>
                <w:shd w:val="clear" w:color="auto" w:fill="FFFFFF"/>
              </w:rPr>
              <w:t xml:space="preserve"> и аэрозолей (пыль, дым, туман).</w:t>
            </w:r>
          </w:p>
          <w:p w14:paraId="77F228AE" w14:textId="77777777" w:rsidR="00CF1434" w:rsidRDefault="00B753A5" w:rsidP="00CF1434">
            <w:pPr>
              <w:pStyle w:val="a6"/>
              <w:spacing w:before="0" w:beforeAutospacing="0"/>
              <w:jc w:val="both"/>
              <w:rPr>
                <w:rFonts w:ascii="Fira Sans" w:hAnsi="Fira Sans" w:cstheme="minorHAnsi"/>
                <w:shd w:val="clear" w:color="auto" w:fill="FFFFFF"/>
              </w:rPr>
            </w:pPr>
            <w:r w:rsidRPr="007F5A77">
              <w:rPr>
                <w:rFonts w:ascii="Fira Sans" w:hAnsi="Fira Sans" w:cstheme="minorHAnsi"/>
                <w:b/>
                <w:bCs/>
                <w:shd w:val="clear" w:color="auto" w:fill="FFFFFF"/>
              </w:rPr>
              <w:t>Состав:</w:t>
            </w:r>
            <w:r w:rsidRPr="007F5A77">
              <w:rPr>
                <w:rFonts w:ascii="Fira Sans" w:hAnsi="Fira Sans" w:cstheme="minorHAnsi"/>
                <w:shd w:val="clear" w:color="auto" w:fill="FFFFFF"/>
              </w:rPr>
              <w:t xml:space="preserve"> </w:t>
            </w:r>
            <w:r w:rsidR="00EE0560" w:rsidRPr="007F5A77">
              <w:rPr>
                <w:rFonts w:ascii="Fira Sans" w:hAnsi="Fira Sans" w:cstheme="minorHAnsi"/>
                <w:shd w:val="clear" w:color="auto" w:fill="FFFFFF"/>
              </w:rPr>
              <w:t>шлем-маска</w:t>
            </w:r>
            <w:r w:rsidRPr="007F5A77">
              <w:rPr>
                <w:rFonts w:ascii="Fira Sans" w:hAnsi="Fira Sans" w:cstheme="minorHAnsi"/>
                <w:shd w:val="clear" w:color="auto" w:fill="FFFFFF"/>
              </w:rPr>
              <w:t xml:space="preserve">, комбинированный </w:t>
            </w:r>
            <w:r w:rsidR="00EE0560" w:rsidRPr="007F5A77">
              <w:rPr>
                <w:rFonts w:ascii="Fira Sans" w:hAnsi="Fira Sans" w:cstheme="minorHAnsi"/>
                <w:shd w:val="clear" w:color="auto" w:fill="FFFFFF"/>
              </w:rPr>
              <w:t xml:space="preserve">фильтр </w:t>
            </w:r>
            <w:r w:rsidR="006265AD">
              <w:rPr>
                <w:rFonts w:ascii="Fira Sans" w:hAnsi="Fira Sans" w:cstheme="minorHAnsi"/>
                <w:shd w:val="clear" w:color="auto" w:fill="FFFFFF"/>
              </w:rPr>
              <w:t xml:space="preserve">ДОТ марки </w:t>
            </w:r>
            <w:r w:rsidR="00EE0560" w:rsidRPr="007F5A77">
              <w:rPr>
                <w:rFonts w:ascii="Fira Sans" w:hAnsi="Fira Sans" w:cstheme="minorHAnsi"/>
                <w:shd w:val="clear" w:color="auto" w:fill="FFFFFF"/>
              </w:rPr>
              <w:t>А</w:t>
            </w:r>
            <w:r w:rsidR="00307281" w:rsidRPr="007F5A77">
              <w:rPr>
                <w:rFonts w:ascii="Fira Sans" w:hAnsi="Fira Sans" w:cstheme="minorHAnsi"/>
              </w:rPr>
              <w:t>2В2Е2К1АХ</w:t>
            </w:r>
            <w:r w:rsidRPr="007F5A77">
              <w:rPr>
                <w:rFonts w:ascii="Fira Sans" w:hAnsi="Fira Sans" w:cstheme="minorHAnsi"/>
              </w:rPr>
              <w:t>Р3</w:t>
            </w:r>
            <w:r w:rsidR="006265AD">
              <w:rPr>
                <w:rFonts w:ascii="Fira Sans" w:hAnsi="Fira Sans" w:cstheme="minorHAnsi"/>
              </w:rPr>
              <w:t xml:space="preserve"> </w:t>
            </w:r>
            <w:r w:rsidR="00EE0560" w:rsidRPr="007F5A77">
              <w:rPr>
                <w:rFonts w:ascii="Fira Sans" w:hAnsi="Fira Sans" w:cstheme="minorHAnsi"/>
                <w:lang w:val="en-US"/>
              </w:rPr>
              <w:t>R</w:t>
            </w:r>
            <w:r w:rsidR="006265AD">
              <w:rPr>
                <w:rFonts w:ascii="Fira Sans" w:hAnsi="Fira Sans" w:cstheme="minorHAnsi"/>
              </w:rPr>
              <w:t xml:space="preserve"> </w:t>
            </w:r>
            <w:r w:rsidR="00EE0560" w:rsidRPr="007F5A77">
              <w:rPr>
                <w:rFonts w:ascii="Fira Sans" w:hAnsi="Fira Sans" w:cstheme="minorHAnsi"/>
                <w:lang w:val="en-US"/>
              </w:rPr>
              <w:t>D</w:t>
            </w:r>
            <w:r w:rsidR="00EE0560" w:rsidRPr="007F5A77">
              <w:rPr>
                <w:rFonts w:ascii="Fira Sans" w:hAnsi="Fira Sans" w:cstheme="minorHAnsi"/>
              </w:rPr>
              <w:t xml:space="preserve"> </w:t>
            </w:r>
            <w:r w:rsidR="00EE0560" w:rsidRPr="007F5A77">
              <w:rPr>
                <w:rFonts w:ascii="Fira Sans" w:hAnsi="Fira Sans" w:cstheme="minorHAnsi"/>
                <w:shd w:val="clear" w:color="auto" w:fill="FFFFFF"/>
              </w:rPr>
              <w:t>в</w:t>
            </w:r>
            <w:r w:rsidRPr="007F5A77">
              <w:rPr>
                <w:rFonts w:ascii="Fira Sans" w:hAnsi="Fira Sans" w:cstheme="minorHAnsi"/>
                <w:shd w:val="clear" w:color="auto" w:fill="FFFFFF"/>
              </w:rPr>
              <w:t xml:space="preserve"> металлическом исполнении, </w:t>
            </w:r>
            <w:proofErr w:type="spellStart"/>
            <w:r w:rsidRPr="007F5A77">
              <w:rPr>
                <w:rFonts w:ascii="Fira Sans" w:hAnsi="Fira Sans" w:cstheme="minorHAnsi"/>
                <w:shd w:val="clear" w:color="auto" w:fill="FFFFFF"/>
              </w:rPr>
              <w:t>гофротрубка</w:t>
            </w:r>
            <w:proofErr w:type="spellEnd"/>
            <w:r w:rsidRPr="007F5A77">
              <w:rPr>
                <w:rFonts w:ascii="Fira Sans" w:hAnsi="Fira Sans" w:cstheme="minorHAnsi"/>
                <w:shd w:val="clear" w:color="auto" w:fill="FFFFFF"/>
              </w:rPr>
              <w:t>, сумка для хранения и ношения противогаза</w:t>
            </w:r>
            <w:r w:rsidR="006265AD">
              <w:rPr>
                <w:rFonts w:ascii="Fira Sans" w:hAnsi="Fira Sans" w:cstheme="minorHAnsi"/>
                <w:shd w:val="clear" w:color="auto" w:fill="FFFFFF"/>
              </w:rPr>
              <w:t>, паспорт, руководство по эксплуатации</w:t>
            </w:r>
            <w:r w:rsidRPr="007F5A77">
              <w:rPr>
                <w:rFonts w:ascii="Fira Sans" w:hAnsi="Fira Sans" w:cstheme="minorHAnsi"/>
                <w:shd w:val="clear" w:color="auto" w:fill="FFFFFF"/>
              </w:rPr>
              <w:t>.</w:t>
            </w:r>
          </w:p>
          <w:p w14:paraId="5B0E7E6D" w14:textId="38DC5693" w:rsidR="006265AD" w:rsidRDefault="006265AD" w:rsidP="00CF1434">
            <w:pPr>
              <w:pStyle w:val="a6"/>
              <w:spacing w:before="0" w:before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Класс защиты по вредным веществам:</w:t>
            </w:r>
          </w:p>
          <w:p w14:paraId="5614FCC7" w14:textId="77777777" w:rsidR="006265AD" w:rsidRDefault="006265AD" w:rsidP="006265AD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органическим газам и парам – 2 (средней эффективности);</w:t>
            </w:r>
          </w:p>
          <w:p w14:paraId="7E324EAF" w14:textId="77777777" w:rsidR="006265AD" w:rsidRDefault="006265AD" w:rsidP="006265AD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низкокипящим органическим веществам (ниже 65°) – одноразового применения;</w:t>
            </w:r>
          </w:p>
          <w:p w14:paraId="6B017B18" w14:textId="77777777" w:rsidR="006265AD" w:rsidRDefault="006265AD" w:rsidP="006265AD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неорганическим газам и парам – 2 (средней эффективности);</w:t>
            </w:r>
          </w:p>
          <w:p w14:paraId="32DC3ABC" w14:textId="77777777" w:rsidR="006265AD" w:rsidRDefault="006265AD" w:rsidP="006265AD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кислым газам и парам кислот – 2 (средней эффективности);</w:t>
            </w:r>
          </w:p>
          <w:p w14:paraId="45C6113E" w14:textId="77777777" w:rsidR="006265AD" w:rsidRDefault="006265AD" w:rsidP="006265AD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аммиаку и его органическим производным – 1 (низкой эффективности);</w:t>
            </w:r>
          </w:p>
          <w:p w14:paraId="5A905449" w14:textId="77777777" w:rsidR="006265AD" w:rsidRDefault="006265AD" w:rsidP="006265AD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аэрозолям – 3 (высокой эффективности).</w:t>
            </w:r>
          </w:p>
          <w:p w14:paraId="6DFE4969" w14:textId="77777777" w:rsidR="006265AD" w:rsidRDefault="006265AD" w:rsidP="006265AD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P – высокая эффективность</w:t>
            </w:r>
          </w:p>
          <w:p w14:paraId="4F5339A1" w14:textId="77777777" w:rsidR="006265AD" w:rsidRDefault="006265AD" w:rsidP="006265AD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R – многоразового использования</w:t>
            </w:r>
          </w:p>
          <w:p w14:paraId="46D6B253" w14:textId="77777777" w:rsidR="006265AD" w:rsidRDefault="006265AD" w:rsidP="006265AD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D – устойчивость к запылению</w:t>
            </w:r>
          </w:p>
          <w:p w14:paraId="64F77C96" w14:textId="6567D2CA" w:rsidR="00EE0560" w:rsidRPr="007F5A77" w:rsidRDefault="00EE0560" w:rsidP="00EE0560">
            <w:pPr>
              <w:spacing w:after="0" w:line="240" w:lineRule="auto"/>
              <w:jc w:val="both"/>
              <w:rPr>
                <w:rFonts w:ascii="Fira Sans" w:hAnsi="Fira Sans" w:cstheme="minorHAnsi"/>
              </w:rPr>
            </w:pPr>
            <w:r w:rsidRPr="007F5A77">
              <w:rPr>
                <w:rFonts w:ascii="Fira Sans" w:hAnsi="Fira Sans" w:cstheme="minorHAnsi"/>
              </w:rPr>
              <w:t xml:space="preserve">Лицевая часть шлем-маски состоит из резинового корпуса, очкового узла с трапециевидными стеклами, клапанной коробки и переговорного устройства. Маска эксплуатируется с фильтрами, имеющими круглую резьбу наружным диаметром 40 мм по ГОСТ 8762-75. Обязательное указание типа резьбы в маркировке маски и фильтра. Изготавливается четырех ростов: 1,2,3,4. </w:t>
            </w:r>
          </w:p>
          <w:p w14:paraId="0573801B" w14:textId="77777777" w:rsidR="00EE0560" w:rsidRPr="007F5A77" w:rsidRDefault="00EE0560" w:rsidP="00EE0560">
            <w:pPr>
              <w:spacing w:after="0" w:line="240" w:lineRule="auto"/>
              <w:jc w:val="both"/>
              <w:rPr>
                <w:rFonts w:ascii="Fira Sans" w:hAnsi="Fira Sans" w:cstheme="minorHAnsi"/>
              </w:rPr>
            </w:pPr>
            <w:r w:rsidRPr="007F5A77">
              <w:rPr>
                <w:rFonts w:ascii="Fira Sans" w:hAnsi="Fira Sans" w:cstheme="minorHAnsi"/>
              </w:rPr>
              <w:t xml:space="preserve">Коэффициент подсоса под шлем-маску составляет не более 0,0001%. </w:t>
            </w:r>
          </w:p>
          <w:p w14:paraId="30005F36" w14:textId="77777777" w:rsidR="00EE0560" w:rsidRPr="007F5A77" w:rsidRDefault="00EE0560" w:rsidP="00EE0560">
            <w:pPr>
              <w:spacing w:after="0" w:line="240" w:lineRule="auto"/>
              <w:jc w:val="both"/>
              <w:rPr>
                <w:rFonts w:ascii="Fira Sans" w:hAnsi="Fira Sans" w:cstheme="minorHAnsi"/>
              </w:rPr>
            </w:pPr>
            <w:r w:rsidRPr="007F5A77">
              <w:rPr>
                <w:rFonts w:ascii="Fira Sans" w:hAnsi="Fira Sans" w:cstheme="minorHAnsi"/>
              </w:rPr>
              <w:t xml:space="preserve">Площадь поля зрения составляет более 70%. </w:t>
            </w:r>
          </w:p>
          <w:p w14:paraId="2BAC6714" w14:textId="1A404E16" w:rsidR="00B753A5" w:rsidRPr="007F5A77" w:rsidRDefault="00B753A5" w:rsidP="00EE0560">
            <w:pPr>
              <w:spacing w:after="0" w:line="240" w:lineRule="auto"/>
              <w:jc w:val="both"/>
              <w:rPr>
                <w:rFonts w:ascii="Fira Sans" w:hAnsi="Fira Sans" w:cstheme="minorHAnsi"/>
              </w:rPr>
            </w:pPr>
            <w:r w:rsidRPr="007F5A77">
              <w:rPr>
                <w:rFonts w:ascii="Fira Sans" w:hAnsi="Fira Sans" w:cstheme="minorHAnsi"/>
              </w:rPr>
              <w:t>Объемное содержание диоксида углерода во вдыхаемом воздухе, % не более – 0,5</w:t>
            </w:r>
          </w:p>
          <w:p w14:paraId="312682E2" w14:textId="77777777" w:rsidR="00B753A5" w:rsidRPr="007F5A77" w:rsidRDefault="00B753A5" w:rsidP="00EE067A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</w:rPr>
            </w:pPr>
            <w:r w:rsidRPr="007F5A77">
              <w:rPr>
                <w:rFonts w:ascii="Fira Sans" w:eastAsia="Times New Roman" w:hAnsi="Fira Sans" w:cstheme="minorHAnsi"/>
              </w:rPr>
              <w:t xml:space="preserve">Цветовое обозначение фильтра: коричневый, серый, желтый, зеленый, белый. </w:t>
            </w:r>
          </w:p>
          <w:p w14:paraId="2D77F2D7" w14:textId="77777777" w:rsidR="00B753A5" w:rsidRPr="007F5A77" w:rsidRDefault="00B753A5" w:rsidP="00EE067A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</w:rPr>
            </w:pPr>
            <w:r w:rsidRPr="007F5A77">
              <w:rPr>
                <w:rFonts w:ascii="Fira Sans" w:hAnsi="Fira Sans" w:cstheme="minorHAnsi"/>
                <w:lang w:eastAsia="ru-RU"/>
              </w:rPr>
              <w:t>Гарантийный срок хранения 5 лет.</w:t>
            </w:r>
          </w:p>
          <w:p w14:paraId="0DD1A7AB" w14:textId="77777777" w:rsidR="00B753A5" w:rsidRPr="007F5A77" w:rsidRDefault="00B753A5" w:rsidP="00EE067A">
            <w:pPr>
              <w:pStyle w:val="a3"/>
              <w:rPr>
                <w:rFonts w:ascii="Fira Sans" w:eastAsia="Times New Roman" w:hAnsi="Fira Sans" w:cstheme="minorHAnsi"/>
              </w:rPr>
            </w:pPr>
            <w:r w:rsidRPr="007F5A77">
              <w:rPr>
                <w:rFonts w:ascii="Fira Sans" w:eastAsia="Times New Roman" w:hAnsi="Fira Sans" w:cstheme="minorHAnsi"/>
              </w:rPr>
              <w:t>Срок годности и дата выпуска должны быть нанесены на фильтр несмываемой краской.</w:t>
            </w:r>
          </w:p>
          <w:p w14:paraId="79BC66C8" w14:textId="4970AE21" w:rsidR="007F5A77" w:rsidRPr="007F5A77" w:rsidRDefault="007F5A77" w:rsidP="00EE067A">
            <w:pPr>
              <w:pStyle w:val="a3"/>
              <w:rPr>
                <w:rFonts w:ascii="Fira Sans" w:hAnsi="Fira Sans"/>
              </w:rPr>
            </w:pPr>
            <w:r w:rsidRPr="007F5A77">
              <w:rPr>
                <w:rFonts w:ascii="Fira Sans" w:hAnsi="Fira Sans"/>
              </w:rPr>
              <w:t xml:space="preserve">ТР ТС 019/2011, ГОСТ 12.4.121-2015, ГОСТ 12.4.235-2019, ГОСТ </w:t>
            </w:r>
            <w:r w:rsidR="00CF1434" w:rsidRPr="00CF1434">
              <w:rPr>
                <w:rFonts w:ascii="Fira Sans" w:hAnsi="Fira Sans"/>
              </w:rPr>
              <w:t>12.4.166-2018</w:t>
            </w:r>
            <w:r w:rsidRPr="007F5A77">
              <w:rPr>
                <w:rFonts w:ascii="Fira Sans" w:hAnsi="Fira Sans"/>
              </w:rPr>
              <w:t>.</w:t>
            </w:r>
          </w:p>
        </w:tc>
        <w:tc>
          <w:tcPr>
            <w:tcW w:w="2841" w:type="dxa"/>
          </w:tcPr>
          <w:p w14:paraId="42B1B9B4" w14:textId="77777777" w:rsidR="00EC3A2C" w:rsidRDefault="00EC3A2C" w:rsidP="00EE067A">
            <w:pPr>
              <w:spacing w:after="0" w:line="240" w:lineRule="auto"/>
              <w:rPr>
                <w:noProof/>
              </w:rPr>
            </w:pPr>
          </w:p>
          <w:p w14:paraId="7C159011" w14:textId="77777777" w:rsidR="00EC3A2C" w:rsidRDefault="00EC3A2C" w:rsidP="00EE067A">
            <w:pPr>
              <w:spacing w:after="0" w:line="240" w:lineRule="auto"/>
              <w:rPr>
                <w:noProof/>
              </w:rPr>
            </w:pPr>
          </w:p>
          <w:p w14:paraId="0784FE74" w14:textId="77777777" w:rsidR="00EC3A2C" w:rsidRDefault="00EC3A2C" w:rsidP="00EE067A">
            <w:pPr>
              <w:spacing w:after="0" w:line="240" w:lineRule="auto"/>
              <w:rPr>
                <w:noProof/>
              </w:rPr>
            </w:pPr>
          </w:p>
          <w:p w14:paraId="059768C6" w14:textId="77777777" w:rsidR="00EC3A2C" w:rsidRDefault="00EC3A2C" w:rsidP="00EE067A">
            <w:pPr>
              <w:spacing w:after="0" w:line="240" w:lineRule="auto"/>
              <w:rPr>
                <w:noProof/>
              </w:rPr>
            </w:pPr>
          </w:p>
          <w:p w14:paraId="00F659C3" w14:textId="14225EB1" w:rsidR="00B753A5" w:rsidRPr="009F4FFF" w:rsidRDefault="00EC3A2C" w:rsidP="00EE06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15834549" wp14:editId="6805D12B">
                  <wp:extent cx="1663065" cy="241998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241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99A7D4" w14:textId="77777777" w:rsidR="00BA523D" w:rsidRDefault="00BA523D"/>
    <w:sectPr w:rsidR="00BA523D" w:rsidSect="00307281">
      <w:pgSz w:w="16838" w:h="11906" w:orient="landscape"/>
      <w:pgMar w:top="170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787F38"/>
    <w:multiLevelType w:val="multilevel"/>
    <w:tmpl w:val="B0E0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A5"/>
    <w:rsid w:val="00307281"/>
    <w:rsid w:val="0054447F"/>
    <w:rsid w:val="00553112"/>
    <w:rsid w:val="006265AD"/>
    <w:rsid w:val="00783E76"/>
    <w:rsid w:val="007F5A77"/>
    <w:rsid w:val="00A10849"/>
    <w:rsid w:val="00B753A5"/>
    <w:rsid w:val="00BA523D"/>
    <w:rsid w:val="00CF1434"/>
    <w:rsid w:val="00EC3A2C"/>
    <w:rsid w:val="00EE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13A7"/>
  <w15:docId w15:val="{EF34099E-C8A2-4409-8B90-2495C6900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265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8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10</cp:revision>
  <dcterms:created xsi:type="dcterms:W3CDTF">2022-04-14T06:04:00Z</dcterms:created>
  <dcterms:modified xsi:type="dcterms:W3CDTF">2026-07-16T08:51:00Z</dcterms:modified>
</cp:coreProperties>
</file>