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2916"/>
      </w:tblGrid>
      <w:tr w:rsidR="002F6546" w:rsidRPr="00870EB0" w14:paraId="7CDB2B37" w14:textId="77777777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9C93EC" w14:textId="1BDE97AA" w:rsidR="0007573C" w:rsidRDefault="0007573C" w:rsidP="0007573C">
            <w:pPr>
              <w:spacing w:after="0" w:line="240" w:lineRule="auto"/>
              <w:jc w:val="both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Противогаз фильтрующий </w:t>
            </w:r>
            <w:r w:rsidRPr="0007573C">
              <w:rPr>
                <w:rFonts w:ascii="Calibri" w:hAnsi="Calibri" w:cs="Calibri"/>
                <w:b/>
                <w:color w:val="000000"/>
              </w:rPr>
              <w:t>ДОТ 480</w:t>
            </w:r>
            <w:r>
              <w:rPr>
                <w:rFonts w:ascii="Calibri" w:hAnsi="Calibri" w:cs="Calibri"/>
                <w:color w:val="000000"/>
              </w:rPr>
              <w:t xml:space="preserve"> марки </w:t>
            </w:r>
            <w:r w:rsidRPr="0007573C">
              <w:rPr>
                <w:rFonts w:ascii="Calibri" w:hAnsi="Calibri" w:cs="Calibri"/>
                <w:b/>
                <w:color w:val="000000"/>
              </w:rPr>
              <w:t>A2B2E2AXP3 R D</w:t>
            </w:r>
            <w:r>
              <w:rPr>
                <w:rFonts w:ascii="Calibri" w:hAnsi="Calibri" w:cs="Calibri"/>
                <w:color w:val="000000"/>
              </w:rPr>
              <w:t xml:space="preserve"> категории 2 по лицевой части </w:t>
            </w:r>
            <w:r w:rsidRPr="0007573C">
              <w:rPr>
                <w:rFonts w:ascii="Calibri" w:hAnsi="Calibri" w:cs="Calibri"/>
                <w:b/>
                <w:color w:val="000000"/>
              </w:rPr>
              <w:t>ШМ-</w:t>
            </w:r>
            <w:r w:rsidR="00E96151">
              <w:rPr>
                <w:rFonts w:ascii="Calibri" w:hAnsi="Calibri" w:cs="Calibri"/>
                <w:b/>
                <w:color w:val="000000"/>
              </w:rPr>
              <w:t>20</w:t>
            </w:r>
            <w:r w:rsidRPr="0007573C">
              <w:rPr>
                <w:rFonts w:ascii="Calibri" w:hAnsi="Calibri" w:cs="Calibri"/>
                <w:b/>
                <w:color w:val="000000"/>
              </w:rPr>
              <w:t>1</w:t>
            </w:r>
            <w:r w:rsidR="00E96151">
              <w:rPr>
                <w:rFonts w:ascii="Calibri" w:hAnsi="Calibri" w:cs="Calibri"/>
                <w:b/>
                <w:color w:val="000000"/>
              </w:rPr>
              <w:t>2</w:t>
            </w:r>
            <w:r w:rsidRPr="0007573C">
              <w:rPr>
                <w:rFonts w:ascii="Calibri" w:hAnsi="Calibri" w:cs="Calibri"/>
                <w:b/>
                <w:color w:val="000000"/>
              </w:rPr>
              <w:t xml:space="preserve"> (</w:t>
            </w:r>
            <w:r w:rsidR="002B1789">
              <w:rPr>
                <w:rFonts w:ascii="Calibri" w:hAnsi="Calibri" w:cs="Calibri"/>
                <w:b/>
                <w:color w:val="000000"/>
              </w:rPr>
              <w:t>4</w:t>
            </w:r>
            <w:r w:rsidR="00E96151">
              <w:rPr>
                <w:rFonts w:ascii="Calibri" w:hAnsi="Calibri" w:cs="Calibri"/>
                <w:b/>
                <w:color w:val="000000"/>
              </w:rPr>
              <w:t xml:space="preserve"> </w:t>
            </w:r>
            <w:r w:rsidRPr="0007573C">
              <w:rPr>
                <w:rFonts w:ascii="Calibri" w:hAnsi="Calibri" w:cs="Calibri"/>
                <w:b/>
                <w:color w:val="000000"/>
              </w:rPr>
              <w:t>рост)</w:t>
            </w:r>
          </w:p>
          <w:p w14:paraId="5E4A6488" w14:textId="77777777" w:rsidR="00017172" w:rsidRPr="0007573C" w:rsidRDefault="00017172" w:rsidP="0007573C">
            <w:pPr>
              <w:spacing w:after="0" w:line="240" w:lineRule="auto"/>
              <w:jc w:val="both"/>
              <w:rPr>
                <w:rFonts w:ascii="Calibri" w:hAnsi="Calibri" w:cs="Calibri"/>
                <w:b/>
                <w:color w:val="000000"/>
              </w:rPr>
            </w:pPr>
          </w:p>
          <w:p w14:paraId="06803EE9" w14:textId="5B994C6E" w:rsidR="004A3BD8" w:rsidRDefault="00AA5C61" w:rsidP="004A3BD8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Арт. </w:t>
            </w:r>
            <w:r w:rsidR="004A3BD8">
              <w:rPr>
                <w:rFonts w:ascii="Calibri" w:hAnsi="Calibri" w:cs="Calibri"/>
                <w:color w:val="000000"/>
              </w:rPr>
              <w:t>202-132-00</w:t>
            </w:r>
            <w:r w:rsidR="00EF3B94">
              <w:rPr>
                <w:rFonts w:ascii="Calibri" w:hAnsi="Calibri" w:cs="Calibri"/>
                <w:color w:val="000000"/>
              </w:rPr>
              <w:t>5</w:t>
            </w:r>
            <w:r w:rsidR="002B1789">
              <w:rPr>
                <w:rFonts w:ascii="Calibri" w:hAnsi="Calibri" w:cs="Calibri"/>
                <w:color w:val="000000"/>
              </w:rPr>
              <w:t>3</w:t>
            </w:r>
          </w:p>
          <w:p w14:paraId="3475F74B" w14:textId="06162FE1" w:rsidR="007D1D02" w:rsidRDefault="007D1D02" w:rsidP="007D1D02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2CEAD7D1" w14:textId="67EC319A" w:rsidR="00017172" w:rsidRDefault="00017172" w:rsidP="00017172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63A1F7A6" w14:textId="27FCB9CF" w:rsidR="0007573C" w:rsidRDefault="0007573C" w:rsidP="0007573C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18F0AC86" w14:textId="4BBAFAFE" w:rsidR="00BE598B" w:rsidRDefault="00BE598B" w:rsidP="00BE598B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589EB432" w14:textId="129217F0" w:rsidR="00C06965" w:rsidRDefault="00C06965" w:rsidP="00C06965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496ED901" w14:textId="6C51B3F3" w:rsidR="00505724" w:rsidRPr="00412000" w:rsidRDefault="00505724" w:rsidP="00505724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791CD6F0" w14:textId="67B78BA3" w:rsidR="00C639B2" w:rsidRDefault="00C639B2" w:rsidP="00C639B2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382EC538" w14:textId="5946CE66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  <w:p w14:paraId="74CF227E" w14:textId="0F7AF58F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AEE241" w14:textId="7C3D21A4" w:rsidR="004B2D95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4B2D95">
              <w:rPr>
                <w:rFonts w:ascii="Fira Sans" w:hAnsi="Fira Sans" w:cs="Times New Roman"/>
                <w:shd w:val="clear" w:color="auto" w:fill="FFFFFF"/>
              </w:rPr>
              <w:t>П</w:t>
            </w:r>
            <w:r w:rsidR="00870EB0">
              <w:rPr>
                <w:rFonts w:ascii="Fira Sans" w:hAnsi="Fira Sans" w:cs="Times New Roman"/>
                <w:shd w:val="clear" w:color="auto" w:fill="FFFFFF"/>
              </w:rPr>
              <w:t>ротивогаз фильтрующий п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редназначен для защиты органов дыхания, лица и глаз человека от паро- и газообразных вредных веществ. </w:t>
            </w:r>
          </w:p>
          <w:p w14:paraId="496B4138" w14:textId="44857DD5" w:rsidR="002F6546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Состав: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4A3BD8" w:rsidRPr="008E243D">
              <w:rPr>
                <w:rFonts w:ascii="Fira Sans" w:hAnsi="Fira Sans" w:cs="Times New Roman"/>
                <w:shd w:val="clear" w:color="auto" w:fill="FFFFFF"/>
              </w:rPr>
              <w:t xml:space="preserve">полнолицевая шлем-маска </w:t>
            </w:r>
            <w:r w:rsidR="004A3BD8" w:rsidRPr="00870EB0">
              <w:rPr>
                <w:rFonts w:ascii="Fira Sans" w:hAnsi="Fira Sans" w:cs="Times New Roman"/>
                <w:b/>
                <w:shd w:val="clear" w:color="auto" w:fill="FFFFFF"/>
              </w:rPr>
              <w:t>ШМ-</w:t>
            </w:r>
            <w:r w:rsidR="004A3BD8">
              <w:rPr>
                <w:rFonts w:ascii="Fira Sans" w:hAnsi="Fira Sans" w:cs="Times New Roman"/>
                <w:b/>
                <w:shd w:val="clear" w:color="auto" w:fill="FFFFFF"/>
              </w:rPr>
              <w:t>20</w:t>
            </w:r>
            <w:r w:rsidR="004A3BD8" w:rsidRPr="00870EB0">
              <w:rPr>
                <w:rFonts w:ascii="Fira Sans" w:hAnsi="Fira Sans" w:cs="Times New Roman"/>
                <w:b/>
                <w:shd w:val="clear" w:color="auto" w:fill="FFFFFF"/>
              </w:rPr>
              <w:t>1</w:t>
            </w:r>
            <w:r w:rsidR="004A3BD8">
              <w:rPr>
                <w:rFonts w:ascii="Fira Sans" w:hAnsi="Fira Sans" w:cs="Times New Roman"/>
                <w:b/>
                <w:shd w:val="clear" w:color="auto" w:fill="FFFFFF"/>
              </w:rPr>
              <w:t>2</w:t>
            </w:r>
            <w:r w:rsidR="004A3BD8" w:rsidRPr="008E243D">
              <w:rPr>
                <w:rFonts w:ascii="Fira Sans" w:hAnsi="Fira Sans" w:cs="Times New Roman"/>
                <w:shd w:val="clear" w:color="auto" w:fill="FFFFFF"/>
              </w:rPr>
              <w:t xml:space="preserve"> с пластиковой клапанной коробкой 2 категории </w:t>
            </w:r>
            <w:r w:rsidR="004A3BD8">
              <w:rPr>
                <w:rFonts w:ascii="Fira Sans" w:hAnsi="Fira Sans" w:cs="Times New Roman"/>
                <w:shd w:val="clear" w:color="auto" w:fill="FFFFFF"/>
              </w:rPr>
              <w:t>3</w:t>
            </w:r>
            <w:r w:rsidR="004A3BD8" w:rsidRPr="008E243D">
              <w:rPr>
                <w:rFonts w:ascii="Fira Sans" w:hAnsi="Fira Sans" w:cs="Times New Roman"/>
                <w:shd w:val="clear" w:color="auto" w:fill="FFFFFF"/>
              </w:rPr>
              <w:t xml:space="preserve"> класса</w:t>
            </w:r>
            <w:r w:rsidR="004A3BD8">
              <w:rPr>
                <w:rFonts w:ascii="Fira Sans" w:hAnsi="Fira Sans" w:cs="Times New Roman"/>
                <w:shd w:val="clear" w:color="auto" w:fill="FFFFFF"/>
              </w:rPr>
              <w:t xml:space="preserve"> (</w:t>
            </w:r>
            <w:r w:rsidR="00AE68A1">
              <w:rPr>
                <w:rFonts w:ascii="Fira Sans" w:hAnsi="Fira Sans" w:cs="Times New Roman"/>
                <w:shd w:val="clear" w:color="auto" w:fill="FFFFFF"/>
              </w:rPr>
              <w:t>4</w:t>
            </w:r>
            <w:bookmarkStart w:id="0" w:name="_GoBack"/>
            <w:bookmarkEnd w:id="0"/>
            <w:r w:rsidR="004A3BD8">
              <w:rPr>
                <w:rFonts w:ascii="Fira Sans" w:hAnsi="Fira Sans" w:cs="Times New Roman"/>
                <w:shd w:val="clear" w:color="auto" w:fill="FFFFFF"/>
              </w:rPr>
              <w:t xml:space="preserve"> рост)</w:t>
            </w:r>
            <w:r w:rsidR="004A3BD8" w:rsidRPr="004B2D95">
              <w:rPr>
                <w:rFonts w:ascii="Fira Sans" w:hAnsi="Fira Sans" w:cs="Times New Roman"/>
                <w:shd w:val="clear" w:color="auto" w:fill="FFFFFF"/>
              </w:rPr>
              <w:t xml:space="preserve">,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фильтр комбинированный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ДОТ</w:t>
            </w:r>
            <w:r w:rsidR="00C06965">
              <w:rPr>
                <w:rFonts w:ascii="Fira Sans" w:hAnsi="Fira Sans" w:cs="Times New Roman"/>
                <w:b/>
                <w:shd w:val="clear" w:color="auto" w:fill="FFFFFF"/>
              </w:rPr>
              <w:t xml:space="preserve"> 480 марки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 </w:t>
            </w:r>
            <w:r w:rsidR="0007573C" w:rsidRPr="0007573C">
              <w:rPr>
                <w:rFonts w:ascii="Calibri" w:hAnsi="Calibri" w:cs="Calibri"/>
                <w:b/>
                <w:color w:val="000000"/>
              </w:rPr>
              <w:t>A2B2E2AXP3 R D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,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сумка для хранения и ношения противогаза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>, руководство по эксплуатации, паспорт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47CF2C4C" w14:textId="77777777" w:rsidR="004A3BD8" w:rsidRPr="00870EB0" w:rsidRDefault="004A3BD8" w:rsidP="004A3BD8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Лицевая часть - шлем-маска ШМ-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>20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1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>2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 состоит из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 xml:space="preserve"> 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резинового корпуса, очкового узла с трапециевидными минеральными стеклами, пластиковой клапанной коробки, переговорного устройства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. </w:t>
            </w:r>
          </w:p>
          <w:p w14:paraId="71E33AA5" w14:textId="77777777" w:rsidR="004A3BD8" w:rsidRPr="00870EB0" w:rsidRDefault="004A3BD8" w:rsidP="004A3BD8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Имеет резьбу Кр 40x4 по ГОСТ 8762-75, изготавливается </w:t>
            </w:r>
            <w:r>
              <w:rPr>
                <w:rFonts w:ascii="Fira Sans" w:hAnsi="Fira Sans" w:cs="Times New Roman"/>
                <w:shd w:val="clear" w:color="auto" w:fill="FFFFFF"/>
              </w:rPr>
              <w:t>четырех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размеров (ростов):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1,2,3,4. </w:t>
            </w:r>
          </w:p>
          <w:p w14:paraId="354DC062" w14:textId="77777777" w:rsidR="004A3BD8" w:rsidRPr="00870EB0" w:rsidRDefault="004A3BD8" w:rsidP="004A3BD8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Коэффициент подсоса под шлем-маску составляет не более 0,0001%.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br/>
              <w:t xml:space="preserve">Площадь поля зрения составляет не менее 70%. </w:t>
            </w:r>
          </w:p>
          <w:p w14:paraId="02DA2D92" w14:textId="77777777" w:rsidR="004A3BD8" w:rsidRPr="00870EB0" w:rsidRDefault="004A3BD8" w:rsidP="004A3BD8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Шлем-маска устойчива к воспламенению.</w:t>
            </w:r>
          </w:p>
          <w:p w14:paraId="5F290504" w14:textId="77777777" w:rsidR="0007573C" w:rsidRDefault="0007573C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07573C">
              <w:rPr>
                <w:rFonts w:ascii="Fira Sans" w:hAnsi="Fira Sans" w:cs="Times New Roman"/>
                <w:b/>
                <w:shd w:val="clear" w:color="auto" w:fill="FFFFFF"/>
              </w:rPr>
              <w:t>Комбинированный фильтр ДОТ 480 A2B2E2AXP3 R D</w:t>
            </w:r>
            <w:r w:rsidRPr="0007573C">
              <w:rPr>
                <w:rFonts w:ascii="Fira Sans" w:hAnsi="Fira Sans" w:cs="Times New Roman"/>
                <w:shd w:val="clear" w:color="auto" w:fill="FFFFFF"/>
              </w:rPr>
              <w:t xml:space="preserve"> в металлическом корпусе предназначен для защиты от </w:t>
            </w:r>
            <w:r w:rsidRPr="0007573C">
              <w:rPr>
                <w:rFonts w:ascii="Fira Sans" w:hAnsi="Fira Sans" w:cs="Times New Roman"/>
                <w:b/>
                <w:shd w:val="clear" w:color="auto" w:fill="FFFFFF"/>
              </w:rPr>
              <w:t>органических газов и паров с температурой кипения cвыше 65°С</w:t>
            </w:r>
            <w:r w:rsidRPr="0007573C">
              <w:rPr>
                <w:rFonts w:ascii="Fira Sans" w:hAnsi="Fira Sans" w:cs="Times New Roman"/>
                <w:shd w:val="clear" w:color="auto" w:fill="FFFFFF"/>
              </w:rPr>
              <w:t xml:space="preserve"> (бензол, ксилол, толуол, бензин, керосин, анилин, кетоны, тетраэтилсвинец и т.п.); </w:t>
            </w:r>
            <w:r w:rsidRPr="0007573C">
              <w:rPr>
                <w:rFonts w:ascii="Fira Sans" w:hAnsi="Fira Sans" w:cs="Times New Roman"/>
                <w:b/>
                <w:shd w:val="clear" w:color="auto" w:fill="FFFFFF"/>
              </w:rPr>
              <w:t>органических газов и паров с температурой кипения не более 65°С</w:t>
            </w:r>
            <w:r w:rsidRPr="0007573C">
              <w:rPr>
                <w:rFonts w:ascii="Fira Sans" w:hAnsi="Fira Sans" w:cs="Times New Roman"/>
                <w:shd w:val="clear" w:color="auto" w:fill="FFFFFF"/>
              </w:rPr>
              <w:t xml:space="preserve"> (ацетон, диметилэфир, изобутан и др.); </w:t>
            </w:r>
            <w:r w:rsidRPr="0007573C">
              <w:rPr>
                <w:rFonts w:ascii="Fira Sans" w:hAnsi="Fira Sans" w:cs="Times New Roman"/>
                <w:b/>
                <w:shd w:val="clear" w:color="auto" w:fill="FFFFFF"/>
              </w:rPr>
              <w:t>неорганических газов и паров</w:t>
            </w:r>
            <w:r w:rsidRPr="0007573C">
              <w:rPr>
                <w:rFonts w:ascii="Fira Sans" w:hAnsi="Fira Sans" w:cs="Times New Roman"/>
                <w:shd w:val="clear" w:color="auto" w:fill="FFFFFF"/>
              </w:rPr>
              <w:t xml:space="preserve"> (хлор, фтор, бром, сероводород, арсины, фосфористый водород и т.п., за исключением монооксида углерода и циана водорода); </w:t>
            </w:r>
            <w:r w:rsidRPr="0007573C">
              <w:rPr>
                <w:rFonts w:ascii="Fira Sans" w:hAnsi="Fira Sans" w:cs="Times New Roman"/>
                <w:b/>
                <w:shd w:val="clear" w:color="auto" w:fill="FFFFFF"/>
              </w:rPr>
              <w:t>кислых газов и паров</w:t>
            </w:r>
            <w:r w:rsidRPr="0007573C">
              <w:rPr>
                <w:rFonts w:ascii="Fira Sans" w:hAnsi="Fira Sans" w:cs="Times New Roman"/>
                <w:shd w:val="clear" w:color="auto" w:fill="FFFFFF"/>
              </w:rPr>
              <w:t xml:space="preserve"> (диоксид серы, хлористый водород, бромистый водород, фтористый водород, пары серной, уксусной, муравьиной, азотной, фосфорной кислот и т.п.); </w:t>
            </w:r>
            <w:r w:rsidRPr="0007573C">
              <w:rPr>
                <w:rFonts w:ascii="Fira Sans" w:hAnsi="Fira Sans" w:cs="Times New Roman"/>
                <w:b/>
                <w:shd w:val="clear" w:color="auto" w:fill="FFFFFF"/>
              </w:rPr>
              <w:t>аэрозолей</w:t>
            </w:r>
            <w:r w:rsidRPr="0007573C">
              <w:rPr>
                <w:rFonts w:ascii="Fira Sans" w:hAnsi="Fira Sans" w:cs="Times New Roman"/>
                <w:shd w:val="clear" w:color="auto" w:fill="FFFFFF"/>
              </w:rPr>
              <w:t xml:space="preserve"> (пыль, дым, туман).</w:t>
            </w:r>
          </w:p>
          <w:p w14:paraId="78F47269" w14:textId="77777777" w:rsidR="0007573C" w:rsidRPr="002C3068" w:rsidRDefault="0007573C" w:rsidP="0007573C">
            <w:pPr>
              <w:pStyle w:val="a6"/>
              <w:spacing w:before="0" w:beforeAutospacing="0" w:after="0" w:afterAutospacing="0"/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2C3068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Класс защиты по вредным веществам:</w:t>
            </w:r>
          </w:p>
          <w:p w14:paraId="54D6224D" w14:textId="77777777" w:rsidR="0007573C" w:rsidRPr="0007573C" w:rsidRDefault="0007573C" w:rsidP="0007573C">
            <w:pPr>
              <w:pStyle w:val="a6"/>
              <w:numPr>
                <w:ilvl w:val="0"/>
                <w:numId w:val="5"/>
              </w:numPr>
              <w:spacing w:before="0" w:beforeAutospacing="0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07573C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органическим газам и парам – 2 (средней эффективности);</w:t>
            </w:r>
          </w:p>
          <w:p w14:paraId="35EEBD10" w14:textId="77777777" w:rsidR="0007573C" w:rsidRPr="0007573C" w:rsidRDefault="0007573C" w:rsidP="0007573C">
            <w:pPr>
              <w:pStyle w:val="a6"/>
              <w:numPr>
                <w:ilvl w:val="0"/>
                <w:numId w:val="5"/>
              </w:numP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07573C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низкокипящим органическим веществам (ниже 65°) – одноразового применения;</w:t>
            </w:r>
          </w:p>
          <w:p w14:paraId="22D7E788" w14:textId="77777777" w:rsidR="0007573C" w:rsidRPr="0007573C" w:rsidRDefault="0007573C" w:rsidP="0007573C">
            <w:pPr>
              <w:pStyle w:val="a6"/>
              <w:numPr>
                <w:ilvl w:val="0"/>
                <w:numId w:val="5"/>
              </w:numP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07573C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неорганическим газам и парам – 2 (средней эффективности);</w:t>
            </w:r>
          </w:p>
          <w:p w14:paraId="4FDA0247" w14:textId="77777777" w:rsidR="0007573C" w:rsidRPr="0007573C" w:rsidRDefault="0007573C" w:rsidP="0007573C">
            <w:pPr>
              <w:pStyle w:val="a6"/>
              <w:numPr>
                <w:ilvl w:val="0"/>
                <w:numId w:val="5"/>
              </w:numP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07573C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кислым газам и парам кислот – 2 (средней эффективности);</w:t>
            </w:r>
          </w:p>
          <w:p w14:paraId="79964EA2" w14:textId="77777777" w:rsidR="0007573C" w:rsidRPr="0007573C" w:rsidRDefault="0007573C" w:rsidP="0007573C">
            <w:pPr>
              <w:pStyle w:val="a6"/>
              <w:numPr>
                <w:ilvl w:val="0"/>
                <w:numId w:val="5"/>
              </w:numP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07573C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аэрозолям – 3 (высокой эффективности).</w:t>
            </w:r>
          </w:p>
          <w:p w14:paraId="16538BD3" w14:textId="77777777" w:rsidR="0007573C" w:rsidRPr="0007573C" w:rsidRDefault="0007573C" w:rsidP="0007573C">
            <w:pPr>
              <w:pStyle w:val="a6"/>
              <w:numPr>
                <w:ilvl w:val="0"/>
                <w:numId w:val="5"/>
              </w:numP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07573C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R – многоразового использования</w:t>
            </w:r>
          </w:p>
          <w:p w14:paraId="1E27D194" w14:textId="77777777" w:rsidR="0007573C" w:rsidRPr="0007573C" w:rsidRDefault="0007573C" w:rsidP="0007573C">
            <w:pPr>
              <w:pStyle w:val="a6"/>
              <w:numPr>
                <w:ilvl w:val="0"/>
                <w:numId w:val="5"/>
              </w:numP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07573C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D – устойчивость к запылению</w:t>
            </w:r>
          </w:p>
          <w:p w14:paraId="789FEFE2" w14:textId="77777777" w:rsidR="0007573C" w:rsidRPr="0007573C" w:rsidRDefault="0007573C" w:rsidP="0007573C">
            <w:pPr>
              <w:pStyle w:val="a6"/>
              <w:numPr>
                <w:ilvl w:val="0"/>
                <w:numId w:val="5"/>
              </w:numPr>
              <w:spacing w:after="0" w:afterAutospacing="0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07573C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P – высокая эффективность</w:t>
            </w:r>
          </w:p>
          <w:p w14:paraId="2AC29821" w14:textId="77777777" w:rsidR="0007573C" w:rsidRPr="0007573C" w:rsidRDefault="0007573C" w:rsidP="0007573C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07573C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Цветовое обозначение фильтра: коричневый, серый, жёлтый, белый.</w:t>
            </w:r>
          </w:p>
          <w:p w14:paraId="6A290F9F" w14:textId="67199B54" w:rsidR="009A64DA" w:rsidRDefault="009A64DA" w:rsidP="0007573C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551C5BB7" w14:textId="7F771330" w:rsidR="00870EB0" w:rsidRPr="00870EB0" w:rsidRDefault="009A64DA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>Применяется</w:t>
            </w:r>
            <w:r w:rsidR="00870EB0" w:rsidRPr="00870EB0">
              <w:rPr>
                <w:rFonts w:ascii="Fira Sans" w:hAnsi="Fira Sans" w:cs="Times New Roman"/>
                <w:shd w:val="clear" w:color="auto" w:fill="FFFFFF"/>
              </w:rPr>
              <w:t xml:space="preserve"> при температуре окружающего воздуха от минус 40 до плюс 40 градусов</w:t>
            </w:r>
            <w:r w:rsidR="00A040DF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7E0F916C" w14:textId="77777777" w:rsidR="006148B0" w:rsidRPr="00870EB0" w:rsidRDefault="006148B0" w:rsidP="006148B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Гарантийный срок хранения 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противогаза 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5 лет. </w:t>
            </w:r>
          </w:p>
          <w:p w14:paraId="67255297" w14:textId="77777777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lastRenderedPageBreak/>
              <w:t>Срок годности и дата выпуска должны быть нанесены на фильтр несмываемой краской.</w:t>
            </w:r>
          </w:p>
          <w:p w14:paraId="7D6DC445" w14:textId="77777777" w:rsidR="004A3BD8" w:rsidRDefault="004A3BD8" w:rsidP="004A3BD8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6148B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 w:rsidRPr="006148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 защита всей головы пользователя</w:t>
            </w: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, наличие переговорного устройства</w:t>
            </w:r>
            <w:r w:rsidRPr="006148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.</w:t>
            </w:r>
          </w:p>
          <w:p w14:paraId="0FC2C1B6" w14:textId="23608D92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3D8E1FF6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14:paraId="106CE6BA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Шлем-маска: ТР ТС 019/2011, ГОСТ 12.4.166-2018;</w:t>
            </w:r>
          </w:p>
          <w:p w14:paraId="3CDC368D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14:paraId="1DDE58DA" w14:textId="23B5C7E8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036F8B" w14:textId="73C2F265" w:rsidR="002F6546" w:rsidRPr="00870EB0" w:rsidRDefault="003E1167" w:rsidP="00DF69E0">
            <w:pPr>
              <w:spacing w:after="0" w:line="240" w:lineRule="auto"/>
              <w:jc w:val="center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noProof/>
                <w:shd w:val="clear" w:color="auto" w:fill="FFFFFF"/>
              </w:rPr>
              <w:lastRenderedPageBreak/>
              <w:drawing>
                <wp:inline distT="0" distB="0" distL="0" distR="0" wp14:anchorId="0AD91D1A" wp14:editId="1CA1E51D">
                  <wp:extent cx="1714500" cy="17145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15E9C4" w14:textId="77777777" w:rsidR="000076DA" w:rsidRPr="00870EB0" w:rsidRDefault="000076DA">
      <w:pPr>
        <w:rPr>
          <w:rFonts w:ascii="Fira Sans" w:hAnsi="Fira Sans" w:cs="Times New Roman"/>
          <w:shd w:val="clear" w:color="auto" w:fill="FFFFFF"/>
        </w:rPr>
      </w:pPr>
    </w:p>
    <w:sectPr w:rsidR="000076DA" w:rsidRPr="00870EB0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056D"/>
    <w:multiLevelType w:val="multilevel"/>
    <w:tmpl w:val="CCBC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612A2"/>
    <w:multiLevelType w:val="multilevel"/>
    <w:tmpl w:val="032A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515E33"/>
    <w:multiLevelType w:val="multilevel"/>
    <w:tmpl w:val="419A1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5C636D"/>
    <w:multiLevelType w:val="multilevel"/>
    <w:tmpl w:val="480E9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594E49"/>
    <w:multiLevelType w:val="multilevel"/>
    <w:tmpl w:val="3AC62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017172"/>
    <w:rsid w:val="00027EA2"/>
    <w:rsid w:val="0007573C"/>
    <w:rsid w:val="000D0077"/>
    <w:rsid w:val="000E3772"/>
    <w:rsid w:val="000E7CBC"/>
    <w:rsid w:val="00125B51"/>
    <w:rsid w:val="001822E1"/>
    <w:rsid w:val="001A3FB2"/>
    <w:rsid w:val="001C32CB"/>
    <w:rsid w:val="00216986"/>
    <w:rsid w:val="002865F1"/>
    <w:rsid w:val="002B1789"/>
    <w:rsid w:val="002C3068"/>
    <w:rsid w:val="002F6546"/>
    <w:rsid w:val="00303A21"/>
    <w:rsid w:val="00333B44"/>
    <w:rsid w:val="003573C7"/>
    <w:rsid w:val="003710AA"/>
    <w:rsid w:val="003D7784"/>
    <w:rsid w:val="003E1167"/>
    <w:rsid w:val="00412000"/>
    <w:rsid w:val="0043388D"/>
    <w:rsid w:val="00490ED6"/>
    <w:rsid w:val="004A2666"/>
    <w:rsid w:val="004A3BD8"/>
    <w:rsid w:val="004B2D95"/>
    <w:rsid w:val="004B4C64"/>
    <w:rsid w:val="00505724"/>
    <w:rsid w:val="005861DC"/>
    <w:rsid w:val="005E322B"/>
    <w:rsid w:val="006148B0"/>
    <w:rsid w:val="006A21FD"/>
    <w:rsid w:val="00795544"/>
    <w:rsid w:val="007C49BE"/>
    <w:rsid w:val="007D1D02"/>
    <w:rsid w:val="007F0D2F"/>
    <w:rsid w:val="00807989"/>
    <w:rsid w:val="008706AC"/>
    <w:rsid w:val="00870EB0"/>
    <w:rsid w:val="00873D5D"/>
    <w:rsid w:val="008A7388"/>
    <w:rsid w:val="008C01BA"/>
    <w:rsid w:val="008E243D"/>
    <w:rsid w:val="008F74B8"/>
    <w:rsid w:val="0094786F"/>
    <w:rsid w:val="009929BB"/>
    <w:rsid w:val="009A64DA"/>
    <w:rsid w:val="009B3744"/>
    <w:rsid w:val="009C0040"/>
    <w:rsid w:val="009C70C4"/>
    <w:rsid w:val="009F3F33"/>
    <w:rsid w:val="009F6C68"/>
    <w:rsid w:val="00A040DF"/>
    <w:rsid w:val="00A30C03"/>
    <w:rsid w:val="00A33191"/>
    <w:rsid w:val="00A40D77"/>
    <w:rsid w:val="00A76D70"/>
    <w:rsid w:val="00AA5C61"/>
    <w:rsid w:val="00AB096B"/>
    <w:rsid w:val="00AE68A1"/>
    <w:rsid w:val="00AF1973"/>
    <w:rsid w:val="00B91158"/>
    <w:rsid w:val="00BA5015"/>
    <w:rsid w:val="00BD3338"/>
    <w:rsid w:val="00BE598B"/>
    <w:rsid w:val="00C06965"/>
    <w:rsid w:val="00C639B2"/>
    <w:rsid w:val="00CB1603"/>
    <w:rsid w:val="00D84D9D"/>
    <w:rsid w:val="00DE3371"/>
    <w:rsid w:val="00DF69E0"/>
    <w:rsid w:val="00E96151"/>
    <w:rsid w:val="00EA5F05"/>
    <w:rsid w:val="00EC409A"/>
    <w:rsid w:val="00EF3B94"/>
    <w:rsid w:val="00F66E32"/>
    <w:rsid w:val="00F93EEC"/>
    <w:rsid w:val="00FA07FB"/>
    <w:rsid w:val="00FD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DB28"/>
  <w15:docId w15:val="{2E0A84A8-8D05-4C66-BB2E-DEB940F0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07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8</cp:revision>
  <dcterms:created xsi:type="dcterms:W3CDTF">2026-07-07T13:09:00Z</dcterms:created>
  <dcterms:modified xsi:type="dcterms:W3CDTF">2026-07-08T15:56:00Z</dcterms:modified>
</cp:coreProperties>
</file>